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spacing w:before="72"/>
        <w:ind w:left="562" w:right="56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Обоснов</w:t>
      </w:r>
      <w:r>
        <w:rPr>
          <w:sz w:val="26"/>
          <w:szCs w:val="26"/>
        </w:rPr>
        <w:t xml:space="preserve">ание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2"/>
        <w:spacing w:before="2"/>
        <w:ind w:left="562" w:right="57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  <w:sz w:val="26"/>
          <w:szCs w:val="26"/>
        </w:rPr>
        <w:t xml:space="preserve"> </w:t>
      </w:r>
      <w:r>
        <w:rPr>
          <w:spacing w:val="-33"/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на конкуренцию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before="9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Style w:val="841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rPr>
          <w:trHeight w:val="1952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spacing w:before="3"/>
              <w:ind w:left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844"/>
              <w:spacing w:before="3" w:after="26"/>
              <w:ind w:left="271" w:right="259"/>
              <w:jc w:val="center"/>
              <w:rPr>
                <w:b w:val="0"/>
                <w:bCs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Проект постановления Администрации Ивнянского муниципального округа   Белгородской области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eastAsia="Times New Roman"/>
                <w:b w:val="0"/>
                <w:bCs w:val="0"/>
                <w:sz w:val="26"/>
                <w:szCs w:val="26"/>
                <w:lang w:eastAsia="ru-RU"/>
              </w:rPr>
              <w:t xml:space="preserve">О внесении изменений  в постановление администрации муниципального района «Ивнянский район»   от 17 мая 2016 года № 107</w:t>
            </w:r>
            <w:r>
              <w:rPr>
                <w:b w:val="0"/>
                <w:bCs w:val="0"/>
                <w:sz w:val="26"/>
                <w:szCs w:val="26"/>
                <w:lang w:eastAsia="ru-RU"/>
              </w:rPr>
              <w:t xml:space="preserve">»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844"/>
              <w:spacing w:line="28" w:lineRule="exact"/>
              <w:ind w:left="7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ind w:left="271" w:right="26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экономического развития и потребительского рынка Администрации Ивнянского муниципального округа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642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tabs>
                <w:tab w:val="left" w:pos="5662" w:leader="none"/>
              </w:tabs>
              <w:spacing w:line="315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 Обоснование </w:t>
            </w:r>
            <w:r>
              <w:rPr>
                <w:spacing w:val="3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необходимости </w:t>
            </w:r>
            <w:r>
              <w:rPr>
                <w:spacing w:val="5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принятия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нормативного правового</w:t>
            </w:r>
            <w:r>
              <w:rPr>
                <w:spacing w:val="4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акта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(основания, концепция, цели, задачи, последствия принятия):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573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spacing w:before="2" w:line="274" w:lineRule="exact"/>
              <w:ind w:left="107" w:right="10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t xml:space="preserve">В соответствии Федеральным законом от  20.03.2025 № 33-ФЗ «Об общих принципах организации местного самоуправления в единой системе публичной власти», Законом Белгородской области от 11.06.2025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№ 484 «О внесении изменений в закон Белгородской области  «Об установлении границ муниципальных образований и наделении  их статусом городского, сельского поселения, городского округа, муниципального округа, муниципального района»,решением Совета депутатов</w:t>
            </w:r>
            <w:r>
              <w:rPr>
                <w:sz w:val="26"/>
                <w:szCs w:val="26"/>
              </w:rPr>
              <w:t xml:space="preserve"> Ивнянского муниципальног</w:t>
            </w:r>
            <w:r>
              <w:rPr>
                <w:sz w:val="26"/>
                <w:szCs w:val="26"/>
              </w:rPr>
              <w:t xml:space="preserve">о округа Белгородской области от 30 сентября 2025 года № 1/10 «О правопреемстве органов местного самоуправления Ивнянского муниципального округа», решением Совета депутатов Ивнянского муниципального округа Белгородской области                          от 3</w:t>
            </w:r>
            <w:r>
              <w:rPr>
                <w:sz w:val="26"/>
                <w:szCs w:val="26"/>
              </w:rPr>
              <w:t xml:space="preserve">1 октября  2025 года № 2/28 «О создании администрации Ивнянского муниципального округа» Администрация Ивнянского муниципального округа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ind w:left="107" w:right="1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района Белгородской области</w:t>
            </w:r>
            <w:r>
              <w:rPr>
                <w:spacing w:val="5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(окажет/не окажет,</w:t>
            </w:r>
            <w:r>
              <w:rPr>
                <w:spacing w:val="5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если окажет,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укажите какое влияние и на какие товарные рынки):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356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tabs>
                <w:tab w:val="left" w:pos="535" w:leader="none"/>
              </w:tabs>
              <w:spacing w:line="261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окажет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170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tabs>
                <w:tab w:val="left" w:pos="3033" w:leader="none"/>
              </w:tabs>
              <w:ind w:left="107" w:right="9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Информация о положениях проекта нормативного правового акта,  которые могут привести к недопущению, ограничению или устранению конкуренции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на рынках товаров, работ, услуг Ивнянского района Белгородской области (отсутствуют/присутствуют, если</w:t>
            </w:r>
            <w:r>
              <w:rPr>
                <w:spacing w:val="5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присутствуют,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отразите короткое обоснование их наличия):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21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spacing w:line="312" w:lineRule="exact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Отсутствуют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7"/>
    <w:next w:val="837"/>
    <w:link w:val="661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8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7"/>
    <w:next w:val="837"/>
    <w:link w:val="66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8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7"/>
    <w:next w:val="837"/>
    <w:link w:val="665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8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7"/>
    <w:next w:val="837"/>
    <w:link w:val="66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8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7"/>
    <w:next w:val="837"/>
    <w:link w:val="669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8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7"/>
    <w:next w:val="837"/>
    <w:link w:val="671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8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7"/>
    <w:next w:val="837"/>
    <w:link w:val="673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8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7"/>
    <w:next w:val="837"/>
    <w:link w:val="675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8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7"/>
    <w:next w:val="837"/>
    <w:link w:val="67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8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7"/>
    <w:next w:val="837"/>
    <w:link w:val="680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80">
    <w:name w:val="Title Char"/>
    <w:basedOn w:val="838"/>
    <w:link w:val="679"/>
    <w:uiPriority w:val="10"/>
    <w:rPr>
      <w:sz w:val="48"/>
      <w:szCs w:val="48"/>
    </w:rPr>
  </w:style>
  <w:style w:type="paragraph" w:styleId="681">
    <w:name w:val="Subtitle"/>
    <w:basedOn w:val="837"/>
    <w:next w:val="837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8"/>
    <w:link w:val="681"/>
    <w:uiPriority w:val="11"/>
    <w:rPr>
      <w:sz w:val="24"/>
      <w:szCs w:val="24"/>
    </w:rPr>
  </w:style>
  <w:style w:type="paragraph" w:styleId="683">
    <w:name w:val="Quote"/>
    <w:basedOn w:val="837"/>
    <w:next w:val="837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7"/>
    <w:next w:val="837"/>
    <w:link w:val="68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7"/>
    <w:link w:val="688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8">
    <w:name w:val="Header Char"/>
    <w:basedOn w:val="838"/>
    <w:link w:val="687"/>
    <w:uiPriority w:val="99"/>
  </w:style>
  <w:style w:type="paragraph" w:styleId="689">
    <w:name w:val="Footer"/>
    <w:basedOn w:val="837"/>
    <w:link w:val="69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0">
    <w:name w:val="Footer Char"/>
    <w:basedOn w:val="838"/>
    <w:link w:val="689"/>
    <w:uiPriority w:val="99"/>
  </w:style>
  <w:style w:type="paragraph" w:styleId="691">
    <w:name w:val="Caption"/>
    <w:basedOn w:val="837"/>
    <w:next w:val="837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838"/>
    <w:link w:val="691"/>
    <w:uiPriority w:val="35"/>
    <w:rPr>
      <w:b/>
      <w:bCs/>
      <w:color w:val="4f81bd" w:themeColor="accent1"/>
      <w:sz w:val="18"/>
      <w:szCs w:val="18"/>
    </w:rPr>
  </w:style>
  <w:style w:type="table" w:styleId="693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0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9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0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1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32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33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4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5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7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8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9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spacing w:after="57"/>
      <w:ind w:left="0" w:right="0" w:firstLine="0"/>
    </w:pPr>
  </w:style>
  <w:style w:type="paragraph" w:styleId="827">
    <w:name w:val="toc 2"/>
    <w:basedOn w:val="837"/>
    <w:next w:val="837"/>
    <w:uiPriority w:val="39"/>
    <w:unhideWhenUsed/>
    <w:pPr>
      <w:spacing w:after="57"/>
      <w:ind w:left="283" w:right="0" w:firstLine="0"/>
    </w:pPr>
  </w:style>
  <w:style w:type="paragraph" w:styleId="828">
    <w:name w:val="toc 3"/>
    <w:basedOn w:val="837"/>
    <w:next w:val="837"/>
    <w:uiPriority w:val="39"/>
    <w:unhideWhenUsed/>
    <w:pPr>
      <w:spacing w:after="57"/>
      <w:ind w:left="567" w:right="0" w:firstLine="0"/>
    </w:pPr>
  </w:style>
  <w:style w:type="paragraph" w:styleId="829">
    <w:name w:val="toc 4"/>
    <w:basedOn w:val="837"/>
    <w:next w:val="837"/>
    <w:uiPriority w:val="39"/>
    <w:unhideWhenUsed/>
    <w:pPr>
      <w:spacing w:after="57"/>
      <w:ind w:left="850" w:right="0" w:firstLine="0"/>
    </w:pPr>
  </w:style>
  <w:style w:type="paragraph" w:styleId="830">
    <w:name w:val="toc 5"/>
    <w:basedOn w:val="837"/>
    <w:next w:val="837"/>
    <w:uiPriority w:val="39"/>
    <w:unhideWhenUsed/>
    <w:pPr>
      <w:spacing w:after="57"/>
      <w:ind w:left="1134" w:right="0" w:firstLine="0"/>
    </w:pPr>
  </w:style>
  <w:style w:type="paragraph" w:styleId="831">
    <w:name w:val="toc 6"/>
    <w:basedOn w:val="837"/>
    <w:next w:val="837"/>
    <w:uiPriority w:val="39"/>
    <w:unhideWhenUsed/>
    <w:pPr>
      <w:spacing w:after="57"/>
      <w:ind w:left="1417" w:right="0" w:firstLine="0"/>
    </w:pPr>
  </w:style>
  <w:style w:type="paragraph" w:styleId="832">
    <w:name w:val="toc 7"/>
    <w:basedOn w:val="837"/>
    <w:next w:val="837"/>
    <w:uiPriority w:val="39"/>
    <w:unhideWhenUsed/>
    <w:pPr>
      <w:spacing w:after="57"/>
      <w:ind w:left="1701" w:right="0" w:firstLine="0"/>
    </w:pPr>
  </w:style>
  <w:style w:type="paragraph" w:styleId="833">
    <w:name w:val="toc 8"/>
    <w:basedOn w:val="837"/>
    <w:next w:val="837"/>
    <w:uiPriority w:val="39"/>
    <w:unhideWhenUsed/>
    <w:pPr>
      <w:spacing w:after="57"/>
      <w:ind w:left="1984" w:right="0" w:firstLine="0"/>
    </w:pPr>
  </w:style>
  <w:style w:type="paragraph" w:styleId="834">
    <w:name w:val="toc 9"/>
    <w:basedOn w:val="837"/>
    <w:next w:val="837"/>
    <w:uiPriority w:val="39"/>
    <w:unhideWhenUsed/>
    <w:pPr>
      <w:spacing w:after="57"/>
      <w:ind w:left="2268" w:right="0" w:firstLine="0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42">
    <w:name w:val="Body Text"/>
    <w:basedOn w:val="837"/>
    <w:uiPriority w:val="1"/>
    <w:qFormat/>
    <w:rPr>
      <w:b/>
      <w:bCs/>
      <w:sz w:val="28"/>
      <w:szCs w:val="28"/>
    </w:rPr>
  </w:style>
  <w:style w:type="paragraph" w:styleId="843">
    <w:name w:val="List Paragraph"/>
    <w:basedOn w:val="837"/>
    <w:uiPriority w:val="1"/>
    <w:qFormat/>
  </w:style>
  <w:style w:type="paragraph" w:styleId="844" w:customStyle="1">
    <w:name w:val="Table Paragraph"/>
    <w:basedOn w:val="837"/>
    <w:uiPriority w:val="1"/>
    <w:qFormat/>
    <w:pPr>
      <w:ind w:left="534"/>
    </w:pPr>
  </w:style>
  <w:style w:type="paragraph" w:styleId="845" w:customStyle="1">
    <w:name w:val="Default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20</cp:revision>
  <dcterms:created xsi:type="dcterms:W3CDTF">2023-08-30T13:31:00Z</dcterms:created>
  <dcterms:modified xsi:type="dcterms:W3CDTF">2026-01-22T10:48:52Z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